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B29" w:rsidRDefault="00C70B29" w:rsidP="00C70B29">
      <w:pPr>
        <w:jc w:val="center"/>
        <w:rPr>
          <w:rFonts w:ascii="Times New Roman" w:hAnsi="Times New Roman" w:cs="Times New Roman"/>
          <w:sz w:val="28"/>
          <w:szCs w:val="28"/>
        </w:rPr>
      </w:pPr>
      <w:r w:rsidRPr="00C70B29">
        <w:rPr>
          <w:rFonts w:ascii="Times New Roman" w:hAnsi="Times New Roman" w:cs="Times New Roman"/>
          <w:b/>
          <w:sz w:val="28"/>
          <w:szCs w:val="28"/>
        </w:rPr>
        <w:t>Доступ к информационным системам и информационно</w:t>
      </w:r>
      <w:r>
        <w:rPr>
          <w:rFonts w:ascii="Times New Roman" w:hAnsi="Times New Roman" w:cs="Times New Roman"/>
          <w:b/>
          <w:sz w:val="28"/>
          <w:szCs w:val="28"/>
        </w:rPr>
        <w:t>-телекоммуникационным сетям</w:t>
      </w:r>
    </w:p>
    <w:p w:rsidR="00C70B29" w:rsidRDefault="00C70B29" w:rsidP="00C70B29">
      <w:pPr>
        <w:jc w:val="both"/>
        <w:rPr>
          <w:rFonts w:ascii="Times New Roman" w:hAnsi="Times New Roman" w:cs="Times New Roman"/>
          <w:sz w:val="28"/>
          <w:szCs w:val="28"/>
        </w:rPr>
      </w:pPr>
      <w:r w:rsidRPr="00C70B29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Количество точек </w:t>
      </w:r>
      <w:r w:rsidRPr="00C70B29">
        <w:rPr>
          <w:rFonts w:ascii="Times New Roman" w:hAnsi="Times New Roman" w:cs="Times New Roman"/>
          <w:b/>
          <w:sz w:val="28"/>
          <w:szCs w:val="28"/>
          <w:u w:val="single"/>
        </w:rPr>
        <w:t>подключения к сети "Интернет"</w:t>
      </w:r>
      <w:r>
        <w:rPr>
          <w:rFonts w:ascii="Times New Roman" w:hAnsi="Times New Roman" w:cs="Times New Roman"/>
          <w:sz w:val="28"/>
          <w:szCs w:val="28"/>
        </w:rPr>
        <w:t>: 4</w:t>
      </w:r>
    </w:p>
    <w:p w:rsidR="00C70B29" w:rsidRDefault="00C70B29" w:rsidP="00C70B29">
      <w:pPr>
        <w:jc w:val="both"/>
        <w:rPr>
          <w:rFonts w:ascii="Times New Roman" w:hAnsi="Times New Roman" w:cs="Times New Roman"/>
          <w:sz w:val="28"/>
          <w:szCs w:val="28"/>
        </w:rPr>
      </w:pPr>
      <w:r w:rsidRPr="00C70B29">
        <w:rPr>
          <w:rFonts w:ascii="Times New Roman" w:hAnsi="Times New Roman" w:cs="Times New Roman"/>
          <w:b/>
          <w:sz w:val="28"/>
          <w:szCs w:val="28"/>
        </w:rPr>
        <w:t xml:space="preserve"> Наличие сервера</w:t>
      </w:r>
      <w:r w:rsidRPr="00C70B29">
        <w:rPr>
          <w:rFonts w:ascii="Times New Roman" w:hAnsi="Times New Roman" w:cs="Times New Roman"/>
          <w:sz w:val="28"/>
          <w:szCs w:val="28"/>
        </w:rPr>
        <w:t xml:space="preserve">: нет </w:t>
      </w:r>
    </w:p>
    <w:p w:rsidR="00C70B29" w:rsidRDefault="00C70B29" w:rsidP="00C70B29">
      <w:pPr>
        <w:jc w:val="both"/>
        <w:rPr>
          <w:rFonts w:ascii="Times New Roman" w:hAnsi="Times New Roman" w:cs="Times New Roman"/>
          <w:sz w:val="28"/>
          <w:szCs w:val="28"/>
        </w:rPr>
      </w:pPr>
      <w:r w:rsidRPr="00C70B29">
        <w:rPr>
          <w:rFonts w:ascii="Times New Roman" w:hAnsi="Times New Roman" w:cs="Times New Roman"/>
          <w:b/>
          <w:sz w:val="28"/>
          <w:szCs w:val="28"/>
        </w:rPr>
        <w:t>Wi-fi:</w:t>
      </w:r>
      <w:r w:rsidRPr="00C70B29">
        <w:rPr>
          <w:rFonts w:ascii="Times New Roman" w:hAnsi="Times New Roman" w:cs="Times New Roman"/>
          <w:sz w:val="28"/>
          <w:szCs w:val="28"/>
        </w:rPr>
        <w:t xml:space="preserve"> нет </w:t>
      </w:r>
    </w:p>
    <w:p w:rsidR="00C70B29" w:rsidRDefault="00C70B29" w:rsidP="00C70B29">
      <w:pPr>
        <w:jc w:val="both"/>
        <w:rPr>
          <w:rFonts w:ascii="Times New Roman" w:hAnsi="Times New Roman" w:cs="Times New Roman"/>
          <w:sz w:val="28"/>
          <w:szCs w:val="28"/>
        </w:rPr>
      </w:pPr>
      <w:r w:rsidRPr="00C70B29">
        <w:rPr>
          <w:rFonts w:ascii="Times New Roman" w:hAnsi="Times New Roman" w:cs="Times New Roman"/>
          <w:b/>
          <w:sz w:val="28"/>
          <w:szCs w:val="28"/>
          <w:u w:val="single"/>
        </w:rPr>
        <w:t>Обеспеченность обучающихся компьютерами:</w:t>
      </w:r>
      <w:r w:rsidRPr="00C70B29">
        <w:rPr>
          <w:rFonts w:ascii="Times New Roman" w:hAnsi="Times New Roman" w:cs="Times New Roman"/>
          <w:sz w:val="28"/>
          <w:szCs w:val="28"/>
        </w:rPr>
        <w:t xml:space="preserve"> нет </w:t>
      </w:r>
    </w:p>
    <w:p w:rsidR="00C70B29" w:rsidRDefault="00C70B29" w:rsidP="00C70B29">
      <w:pPr>
        <w:jc w:val="both"/>
        <w:rPr>
          <w:rFonts w:ascii="Times New Roman" w:hAnsi="Times New Roman" w:cs="Times New Roman"/>
          <w:sz w:val="28"/>
          <w:szCs w:val="28"/>
        </w:rPr>
      </w:pPr>
      <w:r w:rsidRPr="00C70B29">
        <w:rPr>
          <w:rFonts w:ascii="Times New Roman" w:hAnsi="Times New Roman" w:cs="Times New Roman"/>
          <w:b/>
          <w:sz w:val="28"/>
          <w:szCs w:val="28"/>
          <w:u w:val="single"/>
        </w:rPr>
        <w:t>Обеспеченность педагогов компьютерами</w:t>
      </w:r>
      <w:r>
        <w:rPr>
          <w:rFonts w:ascii="Times New Roman" w:hAnsi="Times New Roman" w:cs="Times New Roman"/>
          <w:sz w:val="28"/>
          <w:szCs w:val="28"/>
        </w:rPr>
        <w:t>: 12</w:t>
      </w:r>
      <w:bookmarkStart w:id="0" w:name="_GoBack"/>
      <w:bookmarkEnd w:id="0"/>
      <w:r w:rsidRPr="00C70B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B29" w:rsidRDefault="00C70B29" w:rsidP="00C70B29">
      <w:pPr>
        <w:jc w:val="both"/>
        <w:rPr>
          <w:rFonts w:ascii="Times New Roman" w:hAnsi="Times New Roman" w:cs="Times New Roman"/>
          <w:sz w:val="28"/>
          <w:szCs w:val="28"/>
        </w:rPr>
      </w:pPr>
      <w:r w:rsidRPr="00C70B29">
        <w:rPr>
          <w:rFonts w:ascii="Times New Roman" w:hAnsi="Times New Roman" w:cs="Times New Roman"/>
          <w:b/>
          <w:sz w:val="28"/>
          <w:szCs w:val="28"/>
          <w:u w:val="single"/>
        </w:rPr>
        <w:t>Обеспеченность ДОО мультимедийными проекторами:</w:t>
      </w:r>
      <w:r w:rsidRPr="00C70B29">
        <w:rPr>
          <w:rFonts w:ascii="Times New Roman" w:hAnsi="Times New Roman" w:cs="Times New Roman"/>
          <w:sz w:val="28"/>
          <w:szCs w:val="28"/>
        </w:rPr>
        <w:t xml:space="preserve"> 2 мультимедийных проектора на педагогический коллектив </w:t>
      </w:r>
    </w:p>
    <w:p w:rsidR="00C70B29" w:rsidRDefault="00C70B29" w:rsidP="00C70B29">
      <w:pPr>
        <w:jc w:val="both"/>
        <w:rPr>
          <w:rFonts w:ascii="Times New Roman" w:hAnsi="Times New Roman" w:cs="Times New Roman"/>
          <w:sz w:val="28"/>
          <w:szCs w:val="28"/>
        </w:rPr>
      </w:pPr>
      <w:r w:rsidRPr="00C70B29">
        <w:rPr>
          <w:rFonts w:ascii="Times New Roman" w:hAnsi="Times New Roman" w:cs="Times New Roman"/>
          <w:sz w:val="28"/>
          <w:szCs w:val="28"/>
        </w:rPr>
        <w:t>Разработан и действует сайт МБДОУ «Детский сад «</w:t>
      </w:r>
      <w:r>
        <w:rPr>
          <w:rFonts w:ascii="Times New Roman" w:hAnsi="Times New Roman" w:cs="Times New Roman"/>
          <w:sz w:val="28"/>
          <w:szCs w:val="28"/>
        </w:rPr>
        <w:t>Энже» комбинированно</w:t>
      </w:r>
      <w:r w:rsidRPr="00C70B29">
        <w:rPr>
          <w:rFonts w:ascii="Times New Roman" w:hAnsi="Times New Roman" w:cs="Times New Roman"/>
          <w:sz w:val="28"/>
          <w:szCs w:val="28"/>
        </w:rPr>
        <w:t xml:space="preserve">го вида» ЗМР РТ </w:t>
      </w:r>
      <w:hyperlink r:id="rId5" w:history="1">
        <w:r w:rsidRPr="001F1DA8">
          <w:rPr>
            <w:rStyle w:val="a3"/>
            <w:rFonts w:ascii="Times New Roman" w:hAnsi="Times New Roman" w:cs="Times New Roman"/>
            <w:sz w:val="28"/>
            <w:szCs w:val="28"/>
          </w:rPr>
          <w:t>https://edu.tatar.ru/zainsk/dou_enzhe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4AA" w:rsidRPr="00C70B29" w:rsidRDefault="00C70B29" w:rsidP="00C70B29">
      <w:pPr>
        <w:jc w:val="both"/>
        <w:rPr>
          <w:rFonts w:ascii="Times New Roman" w:hAnsi="Times New Roman" w:cs="Times New Roman"/>
          <w:sz w:val="28"/>
          <w:szCs w:val="28"/>
        </w:rPr>
      </w:pPr>
      <w:r w:rsidRPr="00C70B29">
        <w:rPr>
          <w:rFonts w:ascii="Times New Roman" w:hAnsi="Times New Roman" w:cs="Times New Roman"/>
          <w:sz w:val="28"/>
          <w:szCs w:val="28"/>
        </w:rPr>
        <w:t>Официальный сайт учреждения имеет версию сайта для слабовидящи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2744AA" w:rsidRPr="00C70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E4B"/>
    <w:rsid w:val="002744AA"/>
    <w:rsid w:val="00B04E4B"/>
    <w:rsid w:val="00C7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B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B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zainsk/dou_enz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2022-03-03T10:39:00Z</dcterms:created>
  <dcterms:modified xsi:type="dcterms:W3CDTF">2022-03-03T10:46:00Z</dcterms:modified>
</cp:coreProperties>
</file>